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u w:val="no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u w:val="none"/>
        </w:rPr>
      </w:pPr>
      <w:r>
        <w:rPr>
          <w:u w:val="none"/>
        </w:rPr>
        <w:t>　　附件2：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Style w:val="5"/>
          <w:rFonts w:hint="eastAsia" w:ascii="微软雅黑" w:hAnsi="微软雅黑" w:eastAsia="微软雅黑" w:cs="微软雅黑"/>
          <w:sz w:val="22"/>
          <w:szCs w:val="22"/>
          <w:u w:val="none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Style w:val="5"/>
          <w:rFonts w:hint="eastAsia" w:ascii="微软雅黑" w:hAnsi="微软雅黑" w:eastAsia="微软雅黑" w:cs="微软雅黑"/>
          <w:sz w:val="22"/>
          <w:szCs w:val="22"/>
          <w:u w:val="none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b w:val="0"/>
          <w:bCs/>
          <w:sz w:val="28"/>
          <w:szCs w:val="28"/>
          <w:u w:val="none"/>
        </w:rPr>
      </w:pPr>
      <w:bookmarkStart w:id="0" w:name="_GoBack"/>
      <w:r>
        <w:rPr>
          <w:rStyle w:val="5"/>
          <w:rFonts w:hint="eastAsia" w:ascii="微软雅黑" w:hAnsi="微软雅黑" w:eastAsia="微软雅黑" w:cs="微软雅黑"/>
          <w:b w:val="0"/>
          <w:bCs/>
          <w:sz w:val="28"/>
          <w:szCs w:val="28"/>
          <w:u w:val="none"/>
          <w:lang w:val="en-US" w:eastAsia="zh-CN"/>
        </w:rPr>
        <w:t>红海湾经济开发区党工委综合办公室（</w:t>
      </w:r>
      <w:r>
        <w:rPr>
          <w:rStyle w:val="5"/>
          <w:rFonts w:ascii="微软雅黑" w:hAnsi="微软雅黑" w:eastAsia="微软雅黑" w:cs="微软雅黑"/>
          <w:b w:val="0"/>
          <w:bCs/>
          <w:sz w:val="28"/>
          <w:szCs w:val="28"/>
          <w:u w:val="none"/>
        </w:rPr>
        <w:t>应急管理局</w:t>
      </w:r>
      <w:r>
        <w:rPr>
          <w:rStyle w:val="5"/>
          <w:rFonts w:hint="eastAsia" w:ascii="微软雅黑" w:hAnsi="微软雅黑" w:eastAsia="微软雅黑" w:cs="微软雅黑"/>
          <w:b w:val="0"/>
          <w:bCs/>
          <w:sz w:val="28"/>
          <w:szCs w:val="28"/>
          <w:u w:val="none"/>
          <w:lang w:eastAsia="zh-CN"/>
        </w:rPr>
        <w:t>）</w:t>
      </w:r>
      <w:r>
        <w:rPr>
          <w:rStyle w:val="5"/>
          <w:rFonts w:ascii="微软雅黑" w:hAnsi="微软雅黑" w:eastAsia="微软雅黑" w:cs="微软雅黑"/>
          <w:b w:val="0"/>
          <w:bCs/>
          <w:sz w:val="28"/>
          <w:szCs w:val="28"/>
          <w:u w:val="none"/>
        </w:rPr>
        <w:t>招聘政府购买服务人员</w:t>
      </w:r>
      <w:r>
        <w:rPr>
          <w:rStyle w:val="5"/>
          <w:rFonts w:hint="eastAsia" w:ascii="微软雅黑" w:hAnsi="微软雅黑" w:eastAsia="微软雅黑" w:cs="微软雅黑"/>
          <w:b w:val="0"/>
          <w:bCs/>
          <w:sz w:val="28"/>
          <w:szCs w:val="28"/>
          <w:u w:val="none"/>
        </w:rPr>
        <w:t>职位表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4"/>
          <w:szCs w:val="24"/>
          <w:u w:val="none"/>
        </w:rPr>
      </w:pPr>
    </w:p>
    <w:tbl>
      <w:tblPr>
        <w:tblStyle w:val="3"/>
        <w:tblpPr w:leftFromText="180" w:rightFromText="180" w:vertAnchor="text" w:horzAnchor="page" w:tblpX="1647" w:tblpY="60"/>
        <w:tblOverlap w:val="never"/>
        <w:tblW w:w="1331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80"/>
        <w:gridCol w:w="2131"/>
        <w:gridCol w:w="1634"/>
        <w:gridCol w:w="626"/>
        <w:gridCol w:w="843"/>
        <w:gridCol w:w="1239"/>
        <w:gridCol w:w="1794"/>
        <w:gridCol w:w="1516"/>
        <w:gridCol w:w="13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083" w:hRule="atLeast"/>
        </w:trPr>
        <w:tc>
          <w:tcPr>
            <w:tcW w:w="2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u w:val="none"/>
              </w:rPr>
              <w:t>单位</w:t>
            </w:r>
          </w:p>
        </w:tc>
        <w:tc>
          <w:tcPr>
            <w:tcW w:w="21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u w:val="none"/>
              </w:rPr>
              <w:t>职位</w:t>
            </w:r>
          </w:p>
        </w:tc>
        <w:tc>
          <w:tcPr>
            <w:tcW w:w="16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u w:val="none"/>
              </w:rPr>
              <w:t>岗位</w:t>
            </w:r>
          </w:p>
        </w:tc>
        <w:tc>
          <w:tcPr>
            <w:tcW w:w="62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u w:val="none"/>
              </w:rPr>
              <w:t>代码</w:t>
            </w:r>
          </w:p>
        </w:tc>
        <w:tc>
          <w:tcPr>
            <w:tcW w:w="84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u w:val="none"/>
              </w:rPr>
              <w:t>名额</w:t>
            </w:r>
          </w:p>
        </w:tc>
        <w:tc>
          <w:tcPr>
            <w:tcW w:w="12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u w:val="none"/>
              </w:rPr>
              <w:t>学历</w:t>
            </w:r>
          </w:p>
        </w:tc>
        <w:tc>
          <w:tcPr>
            <w:tcW w:w="179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Style w:val="5"/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u w:val="none"/>
              </w:rPr>
              <w:t>专业名称及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u w:val="none"/>
              </w:rPr>
              <w:t>代码</w:t>
            </w:r>
          </w:p>
        </w:tc>
        <w:tc>
          <w:tcPr>
            <w:tcW w:w="15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u w:val="none"/>
              </w:rPr>
              <w:t>工作经历</w:t>
            </w:r>
          </w:p>
        </w:tc>
        <w:tc>
          <w:tcPr>
            <w:tcW w:w="135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u w:val="none"/>
              </w:rPr>
              <w:t>其他条件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21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  <w:lang w:val="en-US" w:eastAsia="zh-CN"/>
              </w:rPr>
              <w:t>红海湾经济开发区党工委综合办公室（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</w:rPr>
              <w:t>应急管理局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政府购买服务人员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综合应急救援队队员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高中或中专以上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不限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不限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性别：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男性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1" w:hRule="atLeast"/>
        </w:trPr>
        <w:tc>
          <w:tcPr>
            <w:tcW w:w="2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  <w:lang w:val="en-US" w:eastAsia="zh-CN"/>
              </w:rPr>
              <w:t>红海湾经济开发区党工委综合办公室（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</w:rPr>
              <w:t>应急管理局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政府购买服务人员</w:t>
            </w:r>
          </w:p>
        </w:tc>
        <w:tc>
          <w:tcPr>
            <w:tcW w:w="1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综合应急救援队队员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信息及科技保障应用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大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专以上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不限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不限</w:t>
            </w:r>
          </w:p>
        </w:tc>
        <w:tc>
          <w:tcPr>
            <w:tcW w:w="13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性别：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不限</w:t>
            </w:r>
          </w:p>
        </w:tc>
      </w:tr>
    </w:tbl>
    <w:p>
      <w:pPr>
        <w:rPr>
          <w:rFonts w:hint="eastAsia"/>
        </w:rPr>
      </w:pPr>
    </w:p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B3342"/>
    <w:rsid w:val="1B7B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2021-05-12T09:07:00Z</dcterms:created>
  <dc:creator>翠皮</dc:creator>
  <cp:lastModifiedBy>翠皮</cp:lastModifiedBy>
  <dcterms:modified xsi:type="dcterms:W3CDTF">2021-05-12T09:09:15Z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