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30" w:rsidRDefault="00C81D30" w:rsidP="00C81D30">
      <w:pPr>
        <w:jc w:val="left"/>
        <w:rPr>
          <w:rFonts w:ascii="黑体" w:eastAsia="黑体" w:hAnsi="黑体" w:cs="黑体" w:hint="eastAsia"/>
          <w:spacing w:val="8"/>
          <w:sz w:val="30"/>
          <w:szCs w:val="30"/>
        </w:rPr>
      </w:pPr>
      <w:r>
        <w:rPr>
          <w:rFonts w:ascii="黑体" w:eastAsia="黑体" w:hAnsi="黑体" w:cs="黑体" w:hint="eastAsia"/>
          <w:spacing w:val="8"/>
          <w:sz w:val="30"/>
          <w:szCs w:val="30"/>
        </w:rPr>
        <w:t>附件1：</w:t>
      </w:r>
    </w:p>
    <w:tbl>
      <w:tblPr>
        <w:tblpPr w:leftFromText="180" w:rightFromText="180" w:vertAnchor="text" w:horzAnchor="page" w:tblpX="785" w:tblpY="631"/>
        <w:tblOverlap w:val="never"/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2"/>
        <w:gridCol w:w="1560"/>
        <w:gridCol w:w="3903"/>
        <w:gridCol w:w="1230"/>
        <w:gridCol w:w="1440"/>
        <w:gridCol w:w="1080"/>
        <w:gridCol w:w="2738"/>
        <w:gridCol w:w="1687"/>
        <w:gridCol w:w="963"/>
      </w:tblGrid>
      <w:tr w:rsidR="00C81D30" w:rsidTr="001047B9">
        <w:trPr>
          <w:trHeight w:val="630"/>
        </w:trPr>
        <w:tc>
          <w:tcPr>
            <w:tcW w:w="15183" w:type="dxa"/>
            <w:gridSpan w:val="9"/>
            <w:vAlign w:val="center"/>
          </w:tcPr>
          <w:p w:rsidR="00C81D30" w:rsidRDefault="00C81D30" w:rsidP="001047B9">
            <w:pPr>
              <w:widowControl/>
              <w:spacing w:line="6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48"/>
                <w:szCs w:val="48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48"/>
                <w:szCs w:val="48"/>
                <w:lang w:bidi="ar"/>
              </w:rPr>
              <w:t>中共汕尾红海湾经济开发工作委员会综合办公室</w:t>
            </w:r>
          </w:p>
          <w:p w:rsidR="00C81D30" w:rsidRDefault="00C81D30" w:rsidP="001047B9">
            <w:pPr>
              <w:widowControl/>
              <w:spacing w:line="660" w:lineRule="exact"/>
              <w:jc w:val="center"/>
              <w:textAlignment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48"/>
                <w:szCs w:val="48"/>
                <w:lang w:bidi="ar"/>
              </w:rPr>
              <w:t>2021年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48"/>
                <w:szCs w:val="48"/>
                <w:lang w:bidi="ar"/>
              </w:rPr>
              <w:t>政府聘员招聘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48"/>
                <w:szCs w:val="48"/>
                <w:lang w:bidi="ar"/>
              </w:rPr>
              <w:t>岗位表</w:t>
            </w:r>
          </w:p>
        </w:tc>
      </w:tr>
      <w:tr w:rsidR="00C81D30" w:rsidTr="001047B9">
        <w:trPr>
          <w:trHeight w:val="271"/>
        </w:trPr>
        <w:tc>
          <w:tcPr>
            <w:tcW w:w="582" w:type="dxa"/>
            <w:vAlign w:val="center"/>
          </w:tcPr>
          <w:p w:rsidR="00C81D30" w:rsidRDefault="00C81D30" w:rsidP="001047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C81D30" w:rsidRDefault="00C81D30" w:rsidP="001047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03" w:type="dxa"/>
            <w:vAlign w:val="center"/>
          </w:tcPr>
          <w:p w:rsidR="00C81D30" w:rsidRDefault="00C81D30" w:rsidP="001047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C81D30" w:rsidRDefault="00C81D30" w:rsidP="001047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C81D30" w:rsidRDefault="00C81D30" w:rsidP="001047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C81D30" w:rsidRDefault="00C81D30" w:rsidP="001047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8" w:type="dxa"/>
            <w:vAlign w:val="center"/>
          </w:tcPr>
          <w:p w:rsidR="00C81D30" w:rsidRDefault="00C81D30" w:rsidP="001047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:rsidR="00C81D30" w:rsidRDefault="00C81D30" w:rsidP="001047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C81D30" w:rsidRDefault="00C81D30" w:rsidP="001047B9">
            <w:pPr>
              <w:rPr>
                <w:color w:val="000000"/>
                <w:sz w:val="22"/>
                <w:szCs w:val="22"/>
              </w:rPr>
            </w:pPr>
          </w:p>
        </w:tc>
      </w:tr>
      <w:tr w:rsidR="00C81D30" w:rsidTr="001047B9">
        <w:trPr>
          <w:trHeight w:val="8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学位要求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其他要求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C81D30" w:rsidTr="001047B9">
        <w:trPr>
          <w:trHeight w:val="141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rFonts w:eastAsia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  <w:t>区党工委综合办公室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  <w:t>政府聘员</w:t>
            </w:r>
            <w:proofErr w:type="gramEnd"/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熟悉</w:t>
            </w:r>
            <w:r>
              <w:rPr>
                <w:rFonts w:eastAsia="仿宋_GB2312"/>
                <w:color w:val="000000"/>
                <w:sz w:val="22"/>
                <w:szCs w:val="22"/>
              </w:rPr>
              <w:t>计算机操作、机关公文处理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、</w:t>
            </w:r>
            <w:r>
              <w:rPr>
                <w:rFonts w:eastAsia="仿宋_GB2312"/>
                <w:color w:val="000000"/>
                <w:sz w:val="22"/>
                <w:szCs w:val="22"/>
              </w:rPr>
              <w:t>组织人事、劳动工资、内部审计、财务会计相关行政事务等工作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rFonts w:eastAsia="仿宋_GB2312" w:hint="eastAsia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会计学（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B120203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）、人力资源管理（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B120206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rFonts w:eastAsia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jc w:val="center"/>
              <w:rPr>
                <w:rFonts w:eastAsia="仿宋_GB2312" w:hint="eastAsia"/>
                <w:color w:val="000000"/>
                <w:sz w:val="22"/>
                <w:szCs w:val="22"/>
              </w:rPr>
            </w:pPr>
          </w:p>
        </w:tc>
      </w:tr>
      <w:tr w:rsidR="00C81D30" w:rsidTr="001047B9">
        <w:trPr>
          <w:trHeight w:val="18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rFonts w:eastAsia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  <w:t>区党工委综合办公室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  <w:t>政府聘员</w:t>
            </w:r>
            <w:proofErr w:type="gramEnd"/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宣传、推广、交流、调查研究、掌握社会舆论动态、新闻出版、互联网信息相关行政事务等工作。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全日制大专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美术教育（</w:t>
            </w:r>
            <w:r>
              <w:rPr>
                <w:rFonts w:eastAsia="仿宋_GB2312"/>
                <w:color w:val="000000"/>
                <w:sz w:val="22"/>
                <w:szCs w:val="22"/>
              </w:rPr>
              <w:t>C040113</w:t>
            </w:r>
            <w:r>
              <w:rPr>
                <w:rFonts w:eastAsia="仿宋_GB2312"/>
                <w:color w:val="000000"/>
                <w:sz w:val="22"/>
                <w:szCs w:val="22"/>
              </w:rPr>
              <w:t>）、思想政治教育（</w:t>
            </w:r>
            <w:r>
              <w:rPr>
                <w:rFonts w:eastAsia="仿宋_GB2312"/>
                <w:color w:val="000000"/>
                <w:sz w:val="22"/>
                <w:szCs w:val="22"/>
              </w:rPr>
              <w:t>C040115</w:t>
            </w:r>
            <w:r>
              <w:rPr>
                <w:rFonts w:eastAsia="仿宋_GB2312"/>
                <w:color w:val="000000"/>
                <w:sz w:val="22"/>
                <w:szCs w:val="22"/>
              </w:rPr>
              <w:t>）、网络新闻与传播（</w:t>
            </w:r>
            <w:r>
              <w:rPr>
                <w:rFonts w:eastAsia="仿宋_GB2312"/>
                <w:color w:val="000000"/>
                <w:sz w:val="22"/>
                <w:szCs w:val="22"/>
              </w:rPr>
              <w:t>C050402</w:t>
            </w:r>
            <w:r>
              <w:rPr>
                <w:rFonts w:eastAsia="仿宋_GB2312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jc w:val="center"/>
              <w:rPr>
                <w:rFonts w:eastAsia="仿宋_GB2312" w:hint="eastAsia"/>
                <w:color w:val="000000"/>
                <w:sz w:val="22"/>
                <w:szCs w:val="22"/>
              </w:rPr>
            </w:pPr>
          </w:p>
        </w:tc>
      </w:tr>
    </w:tbl>
    <w:p w:rsidR="00C81D30" w:rsidRDefault="00C81D30" w:rsidP="00C81D30">
      <w:pPr>
        <w:spacing w:line="560" w:lineRule="exact"/>
        <w:rPr>
          <w:rFonts w:ascii="仿宋" w:hAnsi="仿宋" w:cs="仿宋" w:hint="eastAsia"/>
        </w:rPr>
      </w:pPr>
    </w:p>
    <w:p w:rsidR="00C81D30" w:rsidRDefault="00C81D30" w:rsidP="00C81D30">
      <w:pPr>
        <w:spacing w:line="560" w:lineRule="exact"/>
        <w:rPr>
          <w:rFonts w:ascii="仿宋" w:hAnsi="仿宋" w:cs="仿宋" w:hint="eastAsia"/>
        </w:rPr>
      </w:pPr>
    </w:p>
    <w:p w:rsidR="00C81D30" w:rsidRPr="00C81D30" w:rsidRDefault="00C81D30">
      <w:bookmarkStart w:id="0" w:name="_GoBack"/>
      <w:bookmarkEnd w:id="0"/>
    </w:p>
    <w:sectPr w:rsidR="00C81D30" w:rsidRPr="00C81D30" w:rsidSect="00C81D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altName w:val="微软雅黑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30"/>
    <w:rsid w:val="00C8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D11AA-C615-4356-ABBF-5F553A3E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D30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1</cp:revision>
  <dcterms:created xsi:type="dcterms:W3CDTF">2021-07-14T01:15:00Z</dcterms:created>
  <dcterms:modified xsi:type="dcterms:W3CDTF">2021-07-14T01:17:00Z</dcterms:modified>
</cp:coreProperties>
</file>