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36" w:rsidRPr="004E3850" w:rsidRDefault="00FE7636" w:rsidP="00FE7636">
      <w:pPr>
        <w:spacing w:line="360" w:lineRule="auto"/>
        <w:jc w:val="center"/>
        <w:rPr>
          <w:rFonts w:ascii="仿宋_GB2312" w:eastAsia="仿宋_GB2312" w:hAnsi="仿宋" w:cs="仿宋" w:hint="eastAsia"/>
          <w:b/>
          <w:color w:val="000000"/>
          <w:sz w:val="32"/>
          <w:szCs w:val="32"/>
        </w:rPr>
      </w:pPr>
      <w:r w:rsidRPr="004E3850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附件2 预留规模落实后建设用地管制分区变化情况表</w:t>
      </w:r>
    </w:p>
    <w:p w:rsidR="00FE7636" w:rsidRPr="004E3850" w:rsidRDefault="00FE7636" w:rsidP="00FE7636">
      <w:pPr>
        <w:ind w:right="-36" w:firstLineChars="200" w:firstLine="640"/>
        <w:jc w:val="righ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4E3850">
        <w:rPr>
          <w:rFonts w:ascii="仿宋_GB2312" w:eastAsia="仿宋_GB2312" w:hAnsi="仿宋" w:cs="仿宋" w:hint="eastAsia"/>
          <w:color w:val="000000"/>
          <w:sz w:val="32"/>
          <w:szCs w:val="32"/>
        </w:rPr>
        <w:t>单位：公顷</w:t>
      </w: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1253"/>
        <w:gridCol w:w="1561"/>
        <w:gridCol w:w="1842"/>
        <w:gridCol w:w="1841"/>
        <w:gridCol w:w="1985"/>
      </w:tblGrid>
      <w:tr w:rsidR="00FE7636" w:rsidRPr="004E3850" w:rsidTr="002E6867">
        <w:trPr>
          <w:trHeight w:val="437"/>
          <w:tblHeader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widowControl/>
              <w:jc w:val="center"/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地块编号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调整情况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允许建设区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有条件建设区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限制建设区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LS01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0.5415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0.5415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LS02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0.0432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0.0432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LS03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0.8954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0.8954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LS04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0.4869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0.4869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LS05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0.2111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0.2111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LS06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0.3520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0.3520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LS07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0.308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0.3080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LS08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1.6506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1.6506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LS09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0.5318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0.5318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LS10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2.4465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2.4465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LS11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3.9116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3.9116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LS12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0.3025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0.3025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LS13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0.1745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0.1745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LS14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0.1016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0.1016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lastRenderedPageBreak/>
              <w:t>LS15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0.5487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0.5487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LS16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0.1277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0.1277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LS17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0.1081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0.1081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LS18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0.8260 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0.8260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LS19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0.6482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0.6482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LS20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8.2743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8.2743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LS21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13.4413 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13.4413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LS22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2.3973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2.3973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LS23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0.7107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0.7107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LS24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0.2034 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0.2034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LS25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0.2516 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0.2516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LS26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0.1605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0.1605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LS27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0.3450 </w:t>
            </w:r>
          </w:p>
        </w:tc>
      </w:tr>
      <w:tr w:rsidR="00FE7636" w:rsidRPr="004E3850" w:rsidTr="002E6867">
        <w:trPr>
          <w:trHeight w:val="288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落实后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0.3450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FE7636" w:rsidRPr="004E3850" w:rsidTr="002E6867">
        <w:trPr>
          <w:trHeight w:val="288"/>
        </w:trPr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变化情况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+40.0000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-0.6988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36" w:rsidRPr="004E3850" w:rsidRDefault="00FE7636" w:rsidP="002E6867">
            <w:pPr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E3850">
              <w:rPr>
                <w:rFonts w:ascii="仿宋_GB2312" w:eastAsia="仿宋_GB2312" w:hAnsi="Times New Roman" w:hint="eastAsia"/>
                <w:sz w:val="32"/>
                <w:szCs w:val="32"/>
              </w:rPr>
              <w:t>-39.3012</w:t>
            </w:r>
          </w:p>
        </w:tc>
      </w:tr>
    </w:tbl>
    <w:p w:rsidR="00FE7636" w:rsidRPr="004E3850" w:rsidRDefault="00FE7636" w:rsidP="00FE7636">
      <w:pPr>
        <w:spacing w:line="360" w:lineRule="auto"/>
        <w:rPr>
          <w:rFonts w:ascii="仿宋_GB2312" w:eastAsia="仿宋_GB2312" w:hint="eastAsia"/>
          <w:color w:val="000000"/>
          <w:sz w:val="32"/>
          <w:szCs w:val="32"/>
        </w:rPr>
        <w:sectPr w:rsidR="00FE7636" w:rsidRPr="004E3850">
          <w:pgSz w:w="11906" w:h="16838"/>
          <w:pgMar w:top="1440" w:right="1797" w:bottom="1440" w:left="1797" w:header="851" w:footer="992" w:gutter="0"/>
          <w:paperSrc w:first="15" w:other="15"/>
          <w:cols w:space="720"/>
          <w:docGrid w:linePitch="435"/>
        </w:sectPr>
      </w:pPr>
      <w:bookmarkStart w:id="0" w:name="_GoBack"/>
      <w:bookmarkEnd w:id="0"/>
    </w:p>
    <w:p w:rsidR="009274D8" w:rsidRDefault="009274D8"/>
    <w:sectPr w:rsidR="00927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36"/>
    <w:rsid w:val="000F5F8B"/>
    <w:rsid w:val="00180CA4"/>
    <w:rsid w:val="001D3755"/>
    <w:rsid w:val="00224306"/>
    <w:rsid w:val="00240017"/>
    <w:rsid w:val="00255FA8"/>
    <w:rsid w:val="004202BE"/>
    <w:rsid w:val="005D00DD"/>
    <w:rsid w:val="005F6AE3"/>
    <w:rsid w:val="00796CA3"/>
    <w:rsid w:val="009274D8"/>
    <w:rsid w:val="00B3450B"/>
    <w:rsid w:val="00CD0559"/>
    <w:rsid w:val="00F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3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next w:val="a"/>
    <w:link w:val="1Char"/>
    <w:uiPriority w:val="9"/>
    <w:qFormat/>
    <w:rsid w:val="00CD0559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Char"/>
    <w:uiPriority w:val="9"/>
    <w:unhideWhenUsed/>
    <w:qFormat/>
    <w:rsid w:val="00CD0559"/>
    <w:pPr>
      <w:shd w:val="clear" w:color="auto" w:fill="FDE9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CD0559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D0559"/>
    <w:rPr>
      <w:rFonts w:ascii="微软雅黑" w:eastAsia="微软雅黑" w:hAnsi="微软雅黑" w:cs="宋体"/>
      <w:bCs/>
      <w:color w:val="00B050"/>
      <w:kern w:val="0"/>
      <w:sz w:val="22"/>
    </w:rPr>
  </w:style>
  <w:style w:type="character" w:customStyle="1" w:styleId="1Char">
    <w:name w:val="标题 1 Char"/>
    <w:basedOn w:val="a0"/>
    <w:link w:val="1"/>
    <w:uiPriority w:val="9"/>
    <w:rsid w:val="00CD0559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Char">
    <w:name w:val="标题 2 Char"/>
    <w:basedOn w:val="a0"/>
    <w:link w:val="2"/>
    <w:uiPriority w:val="9"/>
    <w:rsid w:val="00CD0559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FDE9D9" w:themeFill="accent6" w:themeFillTint="33"/>
    </w:rPr>
  </w:style>
  <w:style w:type="paragraph" w:customStyle="1" w:styleId="a3">
    <w:name w:val="附件正文"/>
    <w:link w:val="Char"/>
    <w:qFormat/>
    <w:rsid w:val="00CD0559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0"/>
    <w:link w:val="a3"/>
    <w:rsid w:val="00CD0559"/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3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next w:val="a"/>
    <w:link w:val="1Char"/>
    <w:uiPriority w:val="9"/>
    <w:qFormat/>
    <w:rsid w:val="00CD0559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Char"/>
    <w:uiPriority w:val="9"/>
    <w:unhideWhenUsed/>
    <w:qFormat/>
    <w:rsid w:val="00CD0559"/>
    <w:pPr>
      <w:shd w:val="clear" w:color="auto" w:fill="FDE9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CD0559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D0559"/>
    <w:rPr>
      <w:rFonts w:ascii="微软雅黑" w:eastAsia="微软雅黑" w:hAnsi="微软雅黑" w:cs="宋体"/>
      <w:bCs/>
      <w:color w:val="00B050"/>
      <w:kern w:val="0"/>
      <w:sz w:val="22"/>
    </w:rPr>
  </w:style>
  <w:style w:type="character" w:customStyle="1" w:styleId="1Char">
    <w:name w:val="标题 1 Char"/>
    <w:basedOn w:val="a0"/>
    <w:link w:val="1"/>
    <w:uiPriority w:val="9"/>
    <w:rsid w:val="00CD0559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Char">
    <w:name w:val="标题 2 Char"/>
    <w:basedOn w:val="a0"/>
    <w:link w:val="2"/>
    <w:uiPriority w:val="9"/>
    <w:rsid w:val="00CD0559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FDE9D9" w:themeFill="accent6" w:themeFillTint="33"/>
    </w:rPr>
  </w:style>
  <w:style w:type="paragraph" w:customStyle="1" w:styleId="a3">
    <w:name w:val="附件正文"/>
    <w:link w:val="Char"/>
    <w:qFormat/>
    <w:rsid w:val="00CD0559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0"/>
    <w:link w:val="a3"/>
    <w:rsid w:val="00CD0559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964</Characters>
  <Application>Microsoft Office Word</Application>
  <DocSecurity>0</DocSecurity>
  <Lines>8</Lines>
  <Paragraphs>2</Paragraphs>
  <ScaleCrop>false</ScaleCrop>
  <Company>微软中国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2020-05-19T00:48:00Z</dcterms:created>
  <dcterms:modified xsi:type="dcterms:W3CDTF">2020-05-19T00:48:00Z</dcterms:modified>
</cp:coreProperties>
</file>