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汕尾</w:t>
      </w:r>
      <w:r>
        <w:rPr>
          <w:b/>
          <w:sz w:val="44"/>
          <w:szCs w:val="44"/>
        </w:rPr>
        <w:t>在线人力资源市场操作指南</w:t>
      </w:r>
    </w:p>
    <w:p>
      <w:pPr>
        <w:pStyle w:val="3"/>
      </w:pPr>
      <w:r>
        <w:rPr>
          <w:rFonts w:hint="eastAsia" w:eastAsia="宋体"/>
          <w:lang w:eastAsia="zh-CN"/>
        </w:rPr>
        <w:t>一、企业</w:t>
      </w:r>
      <w:r>
        <w:t>注册</w:t>
      </w:r>
    </w:p>
    <w:p>
      <w:pPr>
        <w:rPr>
          <w:rFonts w:hint="eastAsia"/>
          <w:color w:val="002060"/>
          <w:sz w:val="24"/>
          <w:szCs w:val="24"/>
        </w:rPr>
      </w:pPr>
      <w:r>
        <w:rPr>
          <w:rFonts w:hint="eastAsia"/>
          <w:sz w:val="24"/>
          <w:szCs w:val="24"/>
        </w:rPr>
        <w:t>登录</w:t>
      </w:r>
      <w:r>
        <w:rPr>
          <w:sz w:val="24"/>
          <w:szCs w:val="24"/>
        </w:rPr>
        <w:t>网站</w:t>
      </w:r>
      <w:r>
        <w:fldChar w:fldCharType="begin"/>
      </w:r>
      <w:r>
        <w:instrText xml:space="preserve"> HYPERLINK "http://www.swjy.org.cn" </w:instrText>
      </w:r>
      <w:r>
        <w:fldChar w:fldCharType="separate"/>
      </w:r>
      <w:r>
        <w:rPr>
          <w:rStyle w:val="9"/>
          <w:sz w:val="24"/>
          <w:szCs w:val="24"/>
        </w:rPr>
        <w:t>http</w:t>
      </w:r>
      <w:r>
        <w:rPr>
          <w:rStyle w:val="9"/>
          <w:rFonts w:hint="eastAsia"/>
          <w:sz w:val="24"/>
          <w:szCs w:val="24"/>
          <w:lang w:val="en-US" w:eastAsia="zh-CN"/>
        </w:rPr>
        <w:t>s</w:t>
      </w:r>
      <w:r>
        <w:rPr>
          <w:rStyle w:val="9"/>
          <w:sz w:val="24"/>
          <w:szCs w:val="24"/>
        </w:rPr>
        <w:t>://www.swjy.org.cn</w:t>
      </w:r>
      <w:r>
        <w:rPr>
          <w:rStyle w:val="9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点击右上角的</w:t>
      </w:r>
      <w:bookmarkStart w:id="0" w:name="_GoBack"/>
      <w:bookmarkEnd w:id="0"/>
      <w:r>
        <w:rPr>
          <w:sz w:val="24"/>
          <w:szCs w:val="24"/>
        </w:rPr>
        <w:t>注册按钮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然后选择</w:t>
      </w:r>
      <w:r>
        <w:rPr>
          <w:color w:val="FF0000"/>
          <w:sz w:val="24"/>
          <w:szCs w:val="24"/>
        </w:rPr>
        <w:t>企业</w:t>
      </w:r>
      <w:r>
        <w:rPr>
          <w:rFonts w:hint="eastAsia"/>
          <w:color w:val="FF0000"/>
          <w:sz w:val="24"/>
          <w:szCs w:val="24"/>
        </w:rPr>
        <w:t>输入</w:t>
      </w:r>
      <w:r>
        <w:rPr>
          <w:color w:val="FF0000"/>
          <w:sz w:val="24"/>
          <w:szCs w:val="24"/>
        </w:rPr>
        <w:t>账号、密码、邮箱地址、电话、验证码、</w:t>
      </w:r>
      <w:r>
        <w:rPr>
          <w:color w:val="002060"/>
          <w:sz w:val="24"/>
          <w:szCs w:val="24"/>
        </w:rPr>
        <w:t>点击注册即可注册完成</w:t>
      </w:r>
      <w:r>
        <w:rPr>
          <w:rFonts w:hint="eastAsia"/>
          <w:color w:val="002060"/>
          <w:sz w:val="24"/>
          <w:szCs w:val="24"/>
        </w:rPr>
        <w:t>，</w:t>
      </w:r>
      <w:r>
        <w:rPr>
          <w:color w:val="002060"/>
          <w:sz w:val="24"/>
          <w:szCs w:val="24"/>
        </w:rPr>
        <w:t>详细如</w:t>
      </w:r>
      <w:r>
        <w:rPr>
          <w:rFonts w:hint="eastAsia"/>
          <w:color w:val="002060"/>
          <w:sz w:val="24"/>
          <w:szCs w:val="24"/>
        </w:rPr>
        <w:t>下图。</w:t>
      </w:r>
    </w:p>
    <w:p>
      <w:pPr>
        <w:rPr>
          <w:rFonts w:hint="eastAsia"/>
          <w:color w:val="002060"/>
          <w:sz w:val="24"/>
          <w:szCs w:val="24"/>
        </w:rPr>
      </w:pPr>
    </w:p>
    <w:p>
      <w:pPr>
        <w:rPr>
          <w:color w:val="002060"/>
          <w:sz w:val="24"/>
          <w:szCs w:val="24"/>
        </w:rPr>
      </w:pPr>
      <w:r>
        <w:rPr>
          <w:rFonts w:hint="eastAsia" w:eastAsiaTheme="minorEastAsia"/>
          <w:color w:val="002060"/>
          <w:sz w:val="24"/>
          <w:szCs w:val="24"/>
          <w:lang w:eastAsia="zh-CN"/>
        </w:rPr>
        <w:drawing>
          <wp:inline distT="0" distB="0" distL="114300" distR="114300">
            <wp:extent cx="5674360" cy="2251075"/>
            <wp:effectExtent l="0" t="0" r="2540" b="15875"/>
            <wp:docPr id="11" name="图片 11" descr="1.网站主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.网站主页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002060"/>
          <w:sz w:val="24"/>
          <w:szCs w:val="24"/>
        </w:rPr>
      </w:pPr>
      <w:r>
        <w:rPr>
          <w:rFonts w:hint="eastAsia"/>
          <w:color w:val="002060"/>
          <w:sz w:val="24"/>
          <w:szCs w:val="24"/>
        </w:rPr>
        <w:t>图一</w:t>
      </w:r>
    </w:p>
    <w:p>
      <w:pPr>
        <w:rPr>
          <w:rFonts w:hint="eastAsia" w:eastAsiaTheme="minorEastAsia"/>
          <w:color w:val="002060"/>
          <w:sz w:val="24"/>
          <w:szCs w:val="24"/>
          <w:lang w:eastAsia="zh-CN"/>
        </w:rPr>
      </w:pPr>
      <w:r>
        <w:rPr>
          <w:rFonts w:hint="eastAsia" w:eastAsiaTheme="minorEastAsia"/>
          <w:color w:val="002060"/>
          <w:sz w:val="24"/>
          <w:szCs w:val="24"/>
          <w:lang w:eastAsia="zh-CN"/>
        </w:rPr>
        <w:drawing>
          <wp:inline distT="0" distB="0" distL="114300" distR="114300">
            <wp:extent cx="5674360" cy="2701925"/>
            <wp:effectExtent l="0" t="0" r="2540" b="3175"/>
            <wp:docPr id="13" name="图片 13" descr="2.企业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.企业注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002060"/>
          <w:sz w:val="24"/>
          <w:szCs w:val="24"/>
        </w:rPr>
      </w:pPr>
      <w:r>
        <w:rPr>
          <w:rFonts w:hint="eastAsia"/>
          <w:color w:val="002060"/>
          <w:sz w:val="24"/>
          <w:szCs w:val="24"/>
        </w:rPr>
        <w:t>图二</w:t>
      </w:r>
    </w:p>
    <w:p>
      <w:pPr>
        <w:rPr>
          <w:rFonts w:hint="eastAsia"/>
          <w:color w:val="002060"/>
          <w:sz w:val="24"/>
          <w:szCs w:val="24"/>
        </w:rPr>
      </w:pPr>
    </w:p>
    <w:p>
      <w:r>
        <w:drawing>
          <wp:inline distT="0" distB="0" distL="114300" distR="114300">
            <wp:extent cx="5686425" cy="3151505"/>
            <wp:effectExtent l="0" t="0" r="952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图三</w:t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5681980" cy="2191385"/>
            <wp:effectExtent l="0" t="0" r="13970" b="1841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图四</w:t>
      </w:r>
    </w:p>
    <w:p>
      <w:pPr>
        <w:pStyle w:val="3"/>
      </w:pPr>
      <w:r>
        <w:rPr>
          <w:rFonts w:hint="eastAsia" w:eastAsia="宋体"/>
          <w:lang w:eastAsia="zh-CN"/>
        </w:rPr>
        <w:t>二、</w:t>
      </w:r>
      <w:r>
        <w:rPr>
          <w:rFonts w:hint="eastAsia"/>
        </w:rPr>
        <w:t>企业</w:t>
      </w:r>
      <w:r>
        <w:t>认证信息提交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企业</w:t>
      </w:r>
      <w:r>
        <w:rPr>
          <w:sz w:val="24"/>
          <w:szCs w:val="24"/>
        </w:rPr>
        <w:t>进入</w:t>
      </w:r>
      <w:r>
        <w:rPr>
          <w:rFonts w:hint="eastAsia"/>
          <w:sz w:val="24"/>
          <w:szCs w:val="24"/>
        </w:rPr>
        <w:t>下面</w:t>
      </w:r>
      <w:r>
        <w:rPr>
          <w:sz w:val="24"/>
          <w:szCs w:val="24"/>
        </w:rPr>
        <w:t>的页面（</w:t>
      </w:r>
      <w:r>
        <w:rPr>
          <w:rFonts w:hint="eastAsia"/>
          <w:sz w:val="24"/>
          <w:szCs w:val="24"/>
        </w:rPr>
        <w:t>可以</w:t>
      </w:r>
      <w:r>
        <w:rPr>
          <w:sz w:val="24"/>
          <w:szCs w:val="24"/>
        </w:rPr>
        <w:t>通过首页中的</w:t>
      </w:r>
      <w:r>
        <w:rPr>
          <w:rFonts w:hint="eastAsia"/>
          <w:sz w:val="24"/>
          <w:szCs w:val="24"/>
        </w:rPr>
        <w:t>找人才</w:t>
      </w:r>
      <w:r>
        <w:rPr>
          <w:sz w:val="24"/>
          <w:szCs w:val="24"/>
        </w:rPr>
        <w:t>进入，或者</w:t>
      </w:r>
      <w:r>
        <w:rPr>
          <w:rFonts w:hint="eastAsia"/>
          <w:sz w:val="24"/>
          <w:szCs w:val="24"/>
        </w:rPr>
        <w:t>网站</w:t>
      </w:r>
      <w:r>
        <w:rPr>
          <w:sz w:val="24"/>
          <w:szCs w:val="24"/>
        </w:rPr>
        <w:t>右上角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鼠标移到用户管理之后，点击企业认证即可进入一下</w:t>
      </w:r>
      <w:r>
        <w:rPr>
          <w:rFonts w:hint="eastAsia"/>
          <w:sz w:val="24"/>
          <w:szCs w:val="24"/>
        </w:rPr>
        <w:t>界面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，填写</w:t>
      </w:r>
      <w:r>
        <w:rPr>
          <w:sz w:val="24"/>
          <w:szCs w:val="24"/>
        </w:rPr>
        <w:t>相关信息，</w:t>
      </w:r>
      <w:r>
        <w:rPr>
          <w:rFonts w:hint="eastAsia"/>
          <w:sz w:val="24"/>
          <w:szCs w:val="24"/>
        </w:rPr>
        <w:t>再</w:t>
      </w:r>
      <w:r>
        <w:rPr>
          <w:sz w:val="24"/>
          <w:szCs w:val="24"/>
        </w:rPr>
        <w:t>提交统一社会</w:t>
      </w:r>
      <w:r>
        <w:rPr>
          <w:rFonts w:hint="eastAsia"/>
          <w:sz w:val="24"/>
          <w:szCs w:val="24"/>
        </w:rPr>
        <w:t>信用代码</w:t>
      </w: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</w:rPr>
        <w:t>即</w:t>
      </w:r>
      <w:r>
        <w:rPr>
          <w:color w:val="FF0000"/>
          <w:sz w:val="24"/>
          <w:szCs w:val="24"/>
        </w:rPr>
        <w:t>营业执照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扫描</w:t>
      </w:r>
      <w:r>
        <w:rPr>
          <w:sz w:val="24"/>
          <w:szCs w:val="24"/>
        </w:rPr>
        <w:t>件和企业招聘委托书即可。</w:t>
      </w: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提交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待就业</w:t>
      </w:r>
      <w:r>
        <w:rPr>
          <w:rFonts w:hint="eastAsia" w:eastAsia="宋体"/>
          <w:sz w:val="24"/>
          <w:szCs w:val="24"/>
          <w:lang w:eastAsia="zh-CN"/>
        </w:rPr>
        <w:t>中心</w:t>
      </w:r>
      <w:r>
        <w:rPr>
          <w:sz w:val="24"/>
          <w:szCs w:val="24"/>
        </w:rPr>
        <w:t>认证企业信息就能</w:t>
      </w:r>
      <w:r>
        <w:rPr>
          <w:rFonts w:hint="eastAsia"/>
          <w:sz w:val="24"/>
          <w:szCs w:val="24"/>
        </w:rPr>
        <w:t>使用</w:t>
      </w:r>
      <w:r>
        <w:rPr>
          <w:sz w:val="24"/>
          <w:szCs w:val="24"/>
        </w:rPr>
        <w:t>相应功能了。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679440" cy="1945640"/>
            <wp:effectExtent l="0" t="0" r="165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图一</w:t>
      </w:r>
    </w:p>
    <w:p>
      <w:r>
        <w:drawing>
          <wp:inline distT="0" distB="0" distL="114300" distR="114300">
            <wp:extent cx="5683250" cy="3238500"/>
            <wp:effectExtent l="0" t="0" r="1270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        图二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6425" cy="2564765"/>
            <wp:effectExtent l="0" t="0" r="9525" b="6985"/>
            <wp:docPr id="19" name="图片 19" descr="6.上传文件提交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.上传文件提交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图三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0710" cy="2821940"/>
            <wp:effectExtent l="0" t="0" r="15240" b="16510"/>
            <wp:docPr id="20" name="图片 20" descr="7.审核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.审核提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/>
        </w:rPr>
        <w:t>三、职位（岗位）发布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1.“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用户管理”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中点击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“职位发布”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924300" cy="2343150"/>
            <wp:effectExtent l="0" t="0" r="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2.在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新增岗位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模块，根据页面需要填写的内容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82615" cy="2544445"/>
            <wp:effectExtent l="0" t="0" r="13335" b="825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eastAsia"/>
          <w:lang w:eastAsia="zh-CN"/>
        </w:rPr>
        <w:t>填写完内容后点击该页面中的</w:t>
      </w:r>
      <w:r>
        <w:rPr>
          <w:rFonts w:hint="eastAsia"/>
          <w:b/>
          <w:bCs/>
          <w:lang w:eastAsia="zh-CN"/>
        </w:rPr>
        <w:t>“发布”</w:t>
      </w:r>
      <w:r>
        <w:rPr>
          <w:rFonts w:hint="eastAsia"/>
          <w:lang w:eastAsia="zh-CN"/>
        </w:rPr>
        <w:t>按钮就行岗位新增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82615" cy="1931035"/>
            <wp:effectExtent l="0" t="0" r="13335" b="1206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eastAsia"/>
          <w:lang w:eastAsia="zh-CN"/>
        </w:rPr>
        <w:t>普通岗位管理，可以对岗位</w:t>
      </w:r>
      <w:r>
        <w:rPr>
          <w:rFonts w:hint="eastAsia"/>
          <w:b/>
          <w:bCs/>
          <w:lang w:eastAsia="zh-CN"/>
        </w:rPr>
        <w:t>进行下线，删除，添加为网络招聘会</w:t>
      </w:r>
      <w:r>
        <w:rPr>
          <w:rFonts w:hint="eastAsia"/>
          <w:lang w:eastAsia="zh-CN"/>
        </w:rPr>
        <w:t>等操作，如下图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80075" cy="2045970"/>
            <wp:effectExtent l="0" t="0" r="15875" b="1143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 w:eastAsia="宋体"/>
          <w:lang w:eastAsia="zh-CN"/>
        </w:rPr>
        <w:t>四、</w:t>
      </w:r>
      <w:r>
        <w:rPr>
          <w:rFonts w:hint="eastAsia"/>
        </w:rPr>
        <w:t>现场</w:t>
      </w:r>
      <w:r>
        <w:t>招聘会</w:t>
      </w:r>
      <w:r>
        <w:rPr>
          <w:rFonts w:hint="eastAsia"/>
        </w:rPr>
        <w:t>报名</w:t>
      </w:r>
      <w:r>
        <w:t>流程</w:t>
      </w:r>
    </w:p>
    <w:p>
      <w:pPr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1.</w:t>
      </w:r>
      <w:r>
        <w:rPr>
          <w:rFonts w:hint="eastAsia"/>
          <w:sz w:val="24"/>
          <w:szCs w:val="24"/>
        </w:rPr>
        <w:t>登录</w:t>
      </w:r>
      <w:r>
        <w:rPr>
          <w:sz w:val="24"/>
          <w:szCs w:val="24"/>
        </w:rPr>
        <w:t>后点击首页导航栏中的现场招聘会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注意</w:t>
      </w:r>
      <w:r>
        <w:rPr>
          <w:color w:val="FF0000"/>
          <w:sz w:val="24"/>
          <w:szCs w:val="24"/>
        </w:rPr>
        <w:t>要认证通过的企业点击才能</w:t>
      </w:r>
      <w:r>
        <w:rPr>
          <w:rFonts w:hint="eastAsia"/>
          <w:color w:val="FF0000"/>
          <w:sz w:val="24"/>
          <w:szCs w:val="24"/>
        </w:rPr>
        <w:t>进入</w:t>
      </w:r>
      <w:r>
        <w:rPr>
          <w:color w:val="FF0000"/>
          <w:sz w:val="24"/>
          <w:szCs w:val="24"/>
        </w:rPr>
        <w:t>界面中</w:t>
      </w:r>
      <w:r>
        <w:rPr>
          <w:rFonts w:hint="eastAsia"/>
          <w:color w:val="FF0000"/>
          <w:sz w:val="24"/>
          <w:szCs w:val="24"/>
        </w:rPr>
        <w:t>，</w:t>
      </w:r>
      <w:r>
        <w:rPr>
          <w:color w:val="FF0000"/>
          <w:sz w:val="24"/>
          <w:szCs w:val="24"/>
        </w:rPr>
        <w:t>不然会调回首页，</w:t>
      </w:r>
      <w:r>
        <w:rPr>
          <w:rFonts w:hint="eastAsia"/>
          <w:color w:val="FF0000"/>
          <w:sz w:val="24"/>
          <w:szCs w:val="24"/>
        </w:rPr>
        <w:t>如果</w:t>
      </w:r>
      <w:r>
        <w:rPr>
          <w:color w:val="FF0000"/>
          <w:sz w:val="24"/>
          <w:szCs w:val="24"/>
        </w:rPr>
        <w:t>调回首页中页面一</w:t>
      </w:r>
      <w:r>
        <w:rPr>
          <w:rFonts w:hint="eastAsia"/>
          <w:color w:val="FF0000"/>
          <w:sz w:val="24"/>
          <w:szCs w:val="24"/>
        </w:rPr>
        <w:t>直</w:t>
      </w:r>
      <w:r>
        <w:rPr>
          <w:color w:val="FF0000"/>
          <w:sz w:val="24"/>
          <w:szCs w:val="24"/>
        </w:rPr>
        <w:t>闪，则重新输入网站登录，在提交认证信息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</w:t>
      </w:r>
      <w:r>
        <w:rPr>
          <w:rFonts w:hint="eastAsia"/>
          <w:sz w:val="24"/>
          <w:szCs w:val="24"/>
        </w:rPr>
        <w:t>下图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688330" cy="2106295"/>
            <wp:effectExtent l="0" t="0" r="762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2.</w:t>
      </w:r>
      <w:r>
        <w:rPr>
          <w:rFonts w:hint="eastAsia"/>
          <w:sz w:val="24"/>
          <w:szCs w:val="24"/>
        </w:rPr>
        <w:t>进入</w:t>
      </w:r>
      <w:r>
        <w:rPr>
          <w:sz w:val="24"/>
          <w:szCs w:val="24"/>
        </w:rPr>
        <w:t>如下页面中</w:t>
      </w:r>
      <w:r>
        <w:rPr>
          <w:rFonts w:hint="eastAsia"/>
          <w:sz w:val="24"/>
          <w:szCs w:val="24"/>
        </w:rPr>
        <w:t>,现场</w:t>
      </w:r>
      <w:r>
        <w:rPr>
          <w:sz w:val="24"/>
          <w:szCs w:val="24"/>
        </w:rPr>
        <w:t>招聘会的列表信息中</w:t>
      </w:r>
    </w:p>
    <w:p/>
    <w:p/>
    <w:p>
      <w:r>
        <w:drawing>
          <wp:inline distT="0" distB="0" distL="114300" distR="114300">
            <wp:extent cx="5680075" cy="2741930"/>
            <wp:effectExtent l="0" t="0" r="15875" b="12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3.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列表</w:t>
      </w:r>
      <w:r>
        <w:rPr>
          <w:sz w:val="24"/>
          <w:szCs w:val="24"/>
        </w:rPr>
        <w:t>中的信息</w:t>
      </w:r>
      <w:r>
        <w:rPr>
          <w:rFonts w:hint="eastAsia"/>
          <w:sz w:val="24"/>
          <w:szCs w:val="24"/>
        </w:rPr>
        <w:t>接入</w:t>
      </w:r>
      <w:r>
        <w:rPr>
          <w:sz w:val="24"/>
          <w:szCs w:val="24"/>
        </w:rPr>
        <w:t>到招聘会的详细信息，然后点击申请报名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680075" cy="1177290"/>
            <wp:effectExtent l="0" t="0" r="15875" b="38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4.</w:t>
      </w:r>
      <w:r>
        <w:rPr>
          <w:sz w:val="24"/>
          <w:szCs w:val="24"/>
        </w:rPr>
        <w:t>进入</w:t>
      </w:r>
      <w:r>
        <w:rPr>
          <w:rFonts w:hint="eastAsia"/>
          <w:sz w:val="24"/>
          <w:szCs w:val="24"/>
        </w:rPr>
        <w:t>到</w:t>
      </w:r>
      <w:r>
        <w:rPr>
          <w:sz w:val="24"/>
          <w:szCs w:val="24"/>
        </w:rPr>
        <w:t>招聘会中，就可以看到相应的信息了，先</w:t>
      </w: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下载</w:t>
      </w:r>
      <w:r>
        <w:rPr>
          <w:rFonts w:hint="eastAsia"/>
          <w:sz w:val="24"/>
          <w:szCs w:val="24"/>
        </w:rPr>
        <w:t>招聘会报名</w:t>
      </w:r>
      <w:r>
        <w:rPr>
          <w:sz w:val="24"/>
          <w:szCs w:val="24"/>
        </w:rPr>
        <w:t>表，如下图，填写完表中的信息（</w:t>
      </w:r>
      <w:r>
        <w:rPr>
          <w:rFonts w:hint="eastAsia"/>
          <w:sz w:val="24"/>
          <w:szCs w:val="24"/>
        </w:rPr>
        <w:t>不能</w:t>
      </w:r>
      <w:r>
        <w:rPr>
          <w:sz w:val="24"/>
          <w:szCs w:val="24"/>
        </w:rPr>
        <w:t>留空，可以写无）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填写完表格之后点击上传</w:t>
      </w:r>
      <w:r>
        <w:rPr>
          <w:rFonts w:hint="eastAsia"/>
          <w:sz w:val="24"/>
          <w:szCs w:val="24"/>
        </w:rPr>
        <w:t>企业</w:t>
      </w:r>
      <w:r>
        <w:rPr>
          <w:sz w:val="24"/>
          <w:szCs w:val="24"/>
        </w:rPr>
        <w:t>招聘登记表，填写招聘岗位数和招聘</w:t>
      </w:r>
      <w:r>
        <w:rPr>
          <w:rFonts w:hint="eastAsia"/>
          <w:sz w:val="24"/>
          <w:szCs w:val="24"/>
        </w:rPr>
        <w:t>人数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点击</w:t>
      </w:r>
      <w:r>
        <w:rPr>
          <w:sz w:val="24"/>
          <w:szCs w:val="24"/>
        </w:rPr>
        <w:t>提交。</w:t>
      </w:r>
    </w:p>
    <w:p>
      <w:r>
        <w:drawing>
          <wp:inline distT="0" distB="0" distL="0" distR="0">
            <wp:extent cx="5274310" cy="2851785"/>
            <wp:effectExtent l="0" t="0" r="2540" b="5715"/>
            <wp:docPr id="2" name="图片 2" descr="C:\Users\liweining\AppData\Local\Temp\15290327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weining\AppData\Local\Temp\1529032702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drawing>
          <wp:inline distT="0" distB="0" distL="0" distR="0">
            <wp:extent cx="4048125" cy="1609725"/>
            <wp:effectExtent l="0" t="0" r="9525" b="9525"/>
            <wp:docPr id="6" name="图片 6" descr="C:\Users\liweining\AppData\Local\Temp\15290327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iweining\AppData\Local\Temp\1529032730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5.</w:t>
      </w:r>
      <w:r>
        <w:rPr>
          <w:rFonts w:hint="eastAsia"/>
          <w:sz w:val="24"/>
          <w:szCs w:val="24"/>
        </w:rPr>
        <w:t>提交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5秒</w:t>
      </w:r>
      <w:r>
        <w:rPr>
          <w:sz w:val="24"/>
          <w:szCs w:val="24"/>
        </w:rPr>
        <w:t>就会跳转到申请现场招聘会列表中。</w:t>
      </w:r>
      <w:r>
        <w:rPr>
          <w:rFonts w:hint="eastAsia"/>
          <w:sz w:val="24"/>
          <w:szCs w:val="24"/>
        </w:rPr>
        <w:t>可以</w:t>
      </w:r>
      <w:r>
        <w:rPr>
          <w:sz w:val="24"/>
          <w:szCs w:val="24"/>
        </w:rPr>
        <w:t>查看</w:t>
      </w:r>
      <w:r>
        <w:rPr>
          <w:rFonts w:hint="eastAsia"/>
          <w:sz w:val="24"/>
          <w:szCs w:val="24"/>
        </w:rPr>
        <w:t>审核状态</w:t>
      </w:r>
      <w:r>
        <w:rPr>
          <w:sz w:val="24"/>
          <w:szCs w:val="24"/>
        </w:rPr>
        <w:t>态和招聘会信息以</w:t>
      </w:r>
      <w:r>
        <w:rPr>
          <w:rFonts w:hint="eastAsia"/>
          <w:sz w:val="24"/>
          <w:szCs w:val="24"/>
        </w:rPr>
        <w:t>。如果</w:t>
      </w:r>
      <w:r>
        <w:rPr>
          <w:sz w:val="24"/>
          <w:szCs w:val="24"/>
        </w:rPr>
        <w:t>信息</w:t>
      </w:r>
      <w:r>
        <w:rPr>
          <w:rFonts w:hint="eastAsia"/>
          <w:sz w:val="24"/>
          <w:szCs w:val="24"/>
        </w:rPr>
        <w:t>上传</w:t>
      </w:r>
      <w:r>
        <w:rPr>
          <w:sz w:val="24"/>
          <w:szCs w:val="24"/>
        </w:rPr>
        <w:t>有误或者</w:t>
      </w:r>
      <w:r>
        <w:rPr>
          <w:rFonts w:hint="eastAsia"/>
          <w:sz w:val="24"/>
          <w:szCs w:val="24"/>
        </w:rPr>
        <w:t>填写</w:t>
      </w:r>
      <w:r>
        <w:rPr>
          <w:sz w:val="24"/>
          <w:szCs w:val="24"/>
        </w:rPr>
        <w:t>信息有误，则点击删除，按上面的步骤重新提交信息即可</w:t>
      </w:r>
    </w:p>
    <w:p>
      <w:r>
        <w:drawing>
          <wp:inline distT="0" distB="0" distL="0" distR="0">
            <wp:extent cx="5274310" cy="9855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ajorHAnsi" w:hAnsiTheme="majorHAnsi" w:eastAsiaTheme="majorEastAsia" w:cstheme="majorBidi"/>
          <w:b/>
          <w:bCs/>
          <w:kern w:val="2"/>
          <w:sz w:val="32"/>
          <w:szCs w:val="32"/>
          <w:lang w:val="en-US" w:eastAsia="zh-CN" w:bidi="ar-SA"/>
        </w:rPr>
        <w:t>五、网络招聘会报名流程</w:t>
      </w:r>
    </w:p>
    <w:p>
      <w:pPr>
        <w:rPr>
          <w:rFonts w:hint="eastAsia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eastAsia="宋体"/>
          <w:b w:val="0"/>
          <w:bCs w:val="0"/>
          <w:sz w:val="24"/>
          <w:szCs w:val="24"/>
          <w:lang w:val="en-US" w:eastAsia="zh-CN"/>
        </w:rPr>
        <w:t>1.网络招聘会报名</w:t>
      </w:r>
    </w:p>
    <w:p>
      <w:pPr>
        <w:rPr>
          <w:rFonts w:hint="eastAsia"/>
          <w:sz w:val="24"/>
          <w:szCs w:val="24"/>
        </w:rPr>
      </w:pPr>
      <w:r>
        <w:rPr>
          <w:rFonts w:hint="eastAsia" w:eastAsia="宋体"/>
          <w:b w:val="0"/>
          <w:bCs w:val="0"/>
          <w:sz w:val="24"/>
          <w:szCs w:val="24"/>
          <w:lang w:val="en-US" w:eastAsia="zh-CN"/>
        </w:rPr>
        <w:t>（1）</w:t>
      </w:r>
      <w:r>
        <w:rPr>
          <w:rFonts w:hint="eastAsia"/>
          <w:sz w:val="24"/>
          <w:szCs w:val="24"/>
        </w:rPr>
        <w:t>登录</w:t>
      </w:r>
      <w:r>
        <w:rPr>
          <w:sz w:val="24"/>
          <w:szCs w:val="24"/>
        </w:rPr>
        <w:t>后点击首页导航栏中的</w:t>
      </w:r>
      <w:r>
        <w:rPr>
          <w:rFonts w:hint="eastAsia" w:eastAsia="宋体"/>
          <w:sz w:val="24"/>
          <w:szCs w:val="24"/>
          <w:lang w:eastAsia="zh-CN"/>
        </w:rPr>
        <w:t>网络</w:t>
      </w:r>
      <w:r>
        <w:rPr>
          <w:sz w:val="24"/>
          <w:szCs w:val="24"/>
        </w:rPr>
        <w:t>招聘会</w:t>
      </w:r>
      <w:r>
        <w:rPr>
          <w:rFonts w:hint="eastAsia"/>
          <w:sz w:val="24"/>
          <w:szCs w:val="24"/>
        </w:rPr>
        <w:t>，</w:t>
      </w:r>
      <w:r>
        <w:rPr>
          <w:rFonts w:hint="eastAsia" w:eastAsia="宋体"/>
          <w:sz w:val="24"/>
          <w:szCs w:val="24"/>
          <w:lang w:eastAsia="zh-CN"/>
        </w:rPr>
        <w:t>选择参加场次点击【我要预约】</w:t>
      </w:r>
      <w:r>
        <w:rPr>
          <w:sz w:val="24"/>
          <w:szCs w:val="24"/>
        </w:rPr>
        <w:t>如</w:t>
      </w:r>
      <w:r>
        <w:rPr>
          <w:rFonts w:hint="eastAsia"/>
          <w:sz w:val="24"/>
          <w:szCs w:val="24"/>
        </w:rPr>
        <w:t>下图</w:t>
      </w:r>
    </w:p>
    <w:p>
      <w:pPr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685790" cy="3192145"/>
            <wp:effectExtent l="0" t="0" r="10160" b="825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（2）跳出提示框点击确定完成报名，如下图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687060" cy="2914015"/>
            <wp:effectExtent l="0" t="0" r="8890" b="63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2.网络招聘会岗位设置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（1）</w:t>
      </w:r>
      <w:r>
        <w:rPr>
          <w:rFonts w:hint="eastAsia"/>
          <w:sz w:val="24"/>
          <w:szCs w:val="24"/>
          <w:lang w:val="en-US" w:eastAsia="zh-CN"/>
        </w:rPr>
        <w:t>登录企业用户，并在“</w:t>
      </w:r>
      <w:r>
        <w:rPr>
          <w:rFonts w:hint="eastAsia"/>
          <w:b/>
          <w:bCs/>
          <w:sz w:val="24"/>
          <w:szCs w:val="24"/>
          <w:lang w:val="en-US" w:eastAsia="zh-CN"/>
        </w:rPr>
        <w:t>用户管理</w:t>
      </w:r>
      <w:r>
        <w:rPr>
          <w:rFonts w:hint="eastAsia"/>
          <w:sz w:val="24"/>
          <w:szCs w:val="24"/>
          <w:lang w:val="en-US" w:eastAsia="zh-CN"/>
        </w:rPr>
        <w:t>”中点击“</w:t>
      </w:r>
      <w:r>
        <w:rPr>
          <w:rFonts w:hint="eastAsia"/>
          <w:b/>
          <w:bCs/>
          <w:sz w:val="24"/>
          <w:szCs w:val="24"/>
          <w:lang w:val="en-US" w:eastAsia="zh-CN"/>
        </w:rPr>
        <w:t>职位管理</w:t>
      </w:r>
      <w:r>
        <w:rPr>
          <w:rFonts w:hint="eastAsia"/>
          <w:sz w:val="24"/>
          <w:szCs w:val="24"/>
          <w:lang w:val="en-US" w:eastAsia="zh-CN"/>
        </w:rPr>
        <w:t>”，如下图</w:t>
      </w:r>
    </w:p>
    <w:p>
      <w:r>
        <w:drawing>
          <wp:inline distT="0" distB="0" distL="114300" distR="114300">
            <wp:extent cx="4429125" cy="2333625"/>
            <wp:effectExtent l="0" t="0" r="9525" b="952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(2)</w:t>
      </w:r>
      <w:r>
        <w:rPr>
          <w:rFonts w:hint="eastAsia"/>
          <w:b/>
          <w:bCs/>
          <w:lang w:val="en-US" w:eastAsia="zh-CN"/>
        </w:rPr>
        <w:t>新增，设置网络招聘会岗位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①如果想把之前发布的普通岗位转化为网络招聘会则点击，已发布职位。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705225" cy="1194435"/>
            <wp:effectExtent l="0" t="0" r="9525" b="571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②点击“</w:t>
      </w:r>
      <w:r>
        <w:rPr>
          <w:rFonts w:hint="eastAsia"/>
          <w:b/>
          <w:bCs/>
          <w:lang w:eastAsia="zh-CN"/>
        </w:rPr>
        <w:t>添加为网络招聘会岗位”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3040" cy="2192655"/>
            <wp:effectExtent l="0" t="0" r="3810" b="1714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③如果之前发布的普通岗位没有合适的，则点击</w:t>
      </w:r>
      <w:r>
        <w:rPr>
          <w:rFonts w:hint="eastAsia"/>
          <w:b/>
          <w:bCs/>
          <w:lang w:eastAsia="zh-CN"/>
        </w:rPr>
        <w:t>新增网络招聘会岗位</w:t>
      </w:r>
      <w:r>
        <w:rPr>
          <w:rFonts w:hint="eastAsia"/>
          <w:lang w:eastAsia="zh-CN"/>
        </w:rPr>
        <w:t>（和新增岗位操作一致，先新增，新增完就业中心后台审核）</w:t>
      </w:r>
      <w:r>
        <w:rPr>
          <w:rFonts w:hint="eastAsia"/>
          <w:lang w:val="en-US" w:eastAsia="zh-CN"/>
        </w:rPr>
        <w:t>,如下图填写网络招聘会信息并保存。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4785" cy="2192020"/>
            <wp:effectExtent l="0" t="0" r="12065" b="1778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lang w:eastAsia="zh-CN"/>
        </w:rPr>
        <w:t>④不同的招聘会根据需要设置不同的招聘岗位，点击</w:t>
      </w:r>
      <w:r>
        <w:rPr>
          <w:rFonts w:hint="eastAsia"/>
          <w:b/>
          <w:bCs/>
          <w:lang w:eastAsia="zh-CN"/>
        </w:rPr>
        <w:t>网络招聘会管理，</w:t>
      </w:r>
      <w:r>
        <w:rPr>
          <w:rFonts w:hint="eastAsia"/>
          <w:b w:val="0"/>
          <w:bCs w:val="0"/>
          <w:lang w:eastAsia="zh-CN"/>
        </w:rPr>
        <w:t>选择相应的场次，设置对应的招聘会的招聘岗位信息，如下图选择其中一场招聘会。</w:t>
      </w:r>
    </w:p>
    <w:p>
      <w:pPr>
        <w:rPr>
          <w:rFonts w:hint="eastAsia"/>
          <w:b w:val="0"/>
          <w:bCs w:val="0"/>
          <w:lang w:eastAsia="zh-CN"/>
        </w:rPr>
      </w:pPr>
      <w:r>
        <w:drawing>
          <wp:inline distT="0" distB="0" distL="114300" distR="114300">
            <wp:extent cx="5273040" cy="2378075"/>
            <wp:effectExtent l="0" t="0" r="3810" b="31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⑤</w:t>
      </w:r>
      <w:r>
        <w:rPr>
          <w:rFonts w:hint="eastAsia"/>
          <w:b/>
          <w:bCs/>
          <w:lang w:eastAsia="zh-CN"/>
        </w:rPr>
        <w:t>设置为网络招聘会岗位：</w:t>
      </w:r>
      <w:r>
        <w:rPr>
          <w:rFonts w:hint="eastAsia"/>
          <w:b w:val="0"/>
          <w:bCs w:val="0"/>
          <w:lang w:eastAsia="zh-CN"/>
        </w:rPr>
        <w:t>点击如下图中的</w:t>
      </w:r>
      <w:r>
        <w:rPr>
          <w:rFonts w:hint="eastAsia"/>
          <w:b/>
          <w:bCs/>
          <w:lang w:eastAsia="zh-CN"/>
        </w:rPr>
        <w:t>设置为网络招聘会岗位</w:t>
      </w:r>
      <w:r>
        <w:rPr>
          <w:rFonts w:hint="eastAsia"/>
          <w:b w:val="0"/>
          <w:bCs w:val="0"/>
          <w:lang w:eastAsia="zh-CN"/>
        </w:rPr>
        <w:t>按钮，则这两个岗位就</w:t>
      </w:r>
      <w:r>
        <w:rPr>
          <w:rFonts w:hint="eastAsia"/>
          <w:b/>
          <w:bCs/>
          <w:lang w:eastAsia="zh-CN"/>
        </w:rPr>
        <w:t>会</w:t>
      </w:r>
      <w:r>
        <w:rPr>
          <w:rFonts w:hint="eastAsia"/>
          <w:b w:val="0"/>
          <w:bCs w:val="0"/>
          <w:lang w:eastAsia="zh-CN"/>
        </w:rPr>
        <w:t>在该场次的网络招聘会中显示，</w:t>
      </w:r>
      <w:r>
        <w:rPr>
          <w:rFonts w:hint="eastAsia"/>
          <w:b/>
          <w:bCs/>
          <w:color w:val="FF0000"/>
          <w:lang w:eastAsia="zh-CN"/>
        </w:rPr>
        <w:t>注意：设置了这两个岗位只是设置了选中的招聘会场次，其他的场次不会有需要重新设置，也是根据之前的操作进行设置</w:t>
      </w:r>
      <w:r>
        <w:rPr>
          <w:rFonts w:hint="eastAsia"/>
          <w:b w:val="0"/>
          <w:bCs w:val="0"/>
          <w:lang w:eastAsia="zh-CN"/>
        </w:rPr>
        <w:t>。</w:t>
      </w:r>
    </w:p>
    <w:p>
      <w:pPr>
        <w:rPr>
          <w:rFonts w:hint="eastAsia"/>
          <w:b w:val="0"/>
          <w:bCs w:val="0"/>
          <w:lang w:eastAsia="zh-CN"/>
        </w:rPr>
      </w:pPr>
      <w:r>
        <w:drawing>
          <wp:inline distT="0" distB="0" distL="114300" distR="114300">
            <wp:extent cx="5269865" cy="2991485"/>
            <wp:effectExtent l="0" t="0" r="6985" b="18415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lang w:eastAsia="zh-CN"/>
        </w:rPr>
      </w:pP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⑥</w:t>
      </w:r>
      <w:r>
        <w:rPr>
          <w:rFonts w:hint="eastAsia"/>
          <w:b/>
          <w:bCs/>
          <w:lang w:eastAsia="zh-CN"/>
        </w:rPr>
        <w:t>取消设置为网络招聘会岗位：</w:t>
      </w:r>
      <w:r>
        <w:rPr>
          <w:rFonts w:hint="eastAsia"/>
          <w:b w:val="0"/>
          <w:bCs w:val="0"/>
          <w:lang w:eastAsia="zh-CN"/>
        </w:rPr>
        <w:t>点击如下图中的</w:t>
      </w:r>
      <w:r>
        <w:rPr>
          <w:rFonts w:hint="eastAsia"/>
          <w:b/>
          <w:bCs/>
          <w:lang w:eastAsia="zh-CN"/>
        </w:rPr>
        <w:t>取消设置为网络招聘会岗位</w:t>
      </w:r>
      <w:r>
        <w:rPr>
          <w:rFonts w:hint="eastAsia"/>
          <w:b w:val="0"/>
          <w:bCs w:val="0"/>
          <w:lang w:eastAsia="zh-CN"/>
        </w:rPr>
        <w:t>按钮，则这两个岗位就</w:t>
      </w:r>
      <w:r>
        <w:rPr>
          <w:rFonts w:hint="eastAsia"/>
          <w:b/>
          <w:bCs/>
          <w:lang w:eastAsia="zh-CN"/>
        </w:rPr>
        <w:t>不会</w:t>
      </w:r>
      <w:r>
        <w:rPr>
          <w:rFonts w:hint="eastAsia"/>
          <w:b w:val="0"/>
          <w:bCs w:val="0"/>
          <w:lang w:eastAsia="zh-CN"/>
        </w:rPr>
        <w:t>在该场次的网络招聘会中显示，</w:t>
      </w:r>
      <w:r>
        <w:rPr>
          <w:rFonts w:hint="eastAsia"/>
          <w:b/>
          <w:bCs/>
          <w:color w:val="FF0000"/>
          <w:lang w:eastAsia="zh-CN"/>
        </w:rPr>
        <w:t>注意：取消设置了这两个岗位只是设置了选中的招聘会场次，其他的场次不会有需要重新设置，也是根据之前的操作进行设置</w:t>
      </w:r>
      <w:r>
        <w:rPr>
          <w:rFonts w:hint="eastAsia"/>
          <w:b w:val="0"/>
          <w:bCs w:val="0"/>
          <w:lang w:eastAsia="zh-CN"/>
        </w:rPr>
        <w:t>。</w:t>
      </w:r>
    </w:p>
    <w:p>
      <w:r>
        <w:drawing>
          <wp:inline distT="0" distB="0" distL="114300" distR="114300">
            <wp:extent cx="5272405" cy="3395980"/>
            <wp:effectExtent l="0" t="0" r="4445" b="1397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汕尾市人才和职业介绍服务中心</w:t>
      </w:r>
    </w:p>
    <w:p>
      <w:pPr>
        <w:rPr>
          <w:rFonts w:hint="default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地址：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汕尾大道南汕尾市人力资源服务产业园</w:t>
      </w:r>
    </w:p>
    <w:p>
      <w:p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电话：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0660-3395335</w:t>
      </w:r>
    </w:p>
    <w:p>
      <w:p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Q  Q：2543645821</w:t>
      </w:r>
    </w:p>
    <w:sectPr>
      <w:footerReference r:id="rId3" w:type="default"/>
      <w:pgSz w:w="11906" w:h="16838"/>
      <w:pgMar w:top="1134" w:right="1474" w:bottom="1134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kxZjdiNGMyOGY1ZWQ5NWM0M2MzMTczMDIyNTE5ZTgifQ=="/>
  </w:docVars>
  <w:rsids>
    <w:rsidRoot w:val="002D345C"/>
    <w:rsid w:val="00040F7D"/>
    <w:rsid w:val="00134284"/>
    <w:rsid w:val="0014777B"/>
    <w:rsid w:val="00152169"/>
    <w:rsid w:val="00154B40"/>
    <w:rsid w:val="00160E25"/>
    <w:rsid w:val="00180E70"/>
    <w:rsid w:val="001A1B5C"/>
    <w:rsid w:val="001A4005"/>
    <w:rsid w:val="001E5B9E"/>
    <w:rsid w:val="002D2CE4"/>
    <w:rsid w:val="002D345C"/>
    <w:rsid w:val="00307C1D"/>
    <w:rsid w:val="003237DD"/>
    <w:rsid w:val="0033644C"/>
    <w:rsid w:val="00386BDE"/>
    <w:rsid w:val="003A286A"/>
    <w:rsid w:val="003A6D26"/>
    <w:rsid w:val="003B3E27"/>
    <w:rsid w:val="003D7394"/>
    <w:rsid w:val="00403B96"/>
    <w:rsid w:val="00426AAA"/>
    <w:rsid w:val="004E1E3F"/>
    <w:rsid w:val="0055007C"/>
    <w:rsid w:val="00584DB1"/>
    <w:rsid w:val="00586DD6"/>
    <w:rsid w:val="00595D28"/>
    <w:rsid w:val="005B3668"/>
    <w:rsid w:val="00771DBA"/>
    <w:rsid w:val="00797B0F"/>
    <w:rsid w:val="007B5975"/>
    <w:rsid w:val="00851F7D"/>
    <w:rsid w:val="00880DD2"/>
    <w:rsid w:val="008E03CB"/>
    <w:rsid w:val="008F1B3D"/>
    <w:rsid w:val="009679A3"/>
    <w:rsid w:val="009A352A"/>
    <w:rsid w:val="00A505C1"/>
    <w:rsid w:val="00AA1E8D"/>
    <w:rsid w:val="00AD3CA4"/>
    <w:rsid w:val="00B174A2"/>
    <w:rsid w:val="00B64C60"/>
    <w:rsid w:val="00B81434"/>
    <w:rsid w:val="00BA2128"/>
    <w:rsid w:val="00C81A2C"/>
    <w:rsid w:val="00CD7FBF"/>
    <w:rsid w:val="00DE4BDF"/>
    <w:rsid w:val="00E137E1"/>
    <w:rsid w:val="00E24824"/>
    <w:rsid w:val="00E708BC"/>
    <w:rsid w:val="00EB04F3"/>
    <w:rsid w:val="00EB0FED"/>
    <w:rsid w:val="00EB3B1E"/>
    <w:rsid w:val="00EC6481"/>
    <w:rsid w:val="00ED718F"/>
    <w:rsid w:val="00F00F05"/>
    <w:rsid w:val="00F276BD"/>
    <w:rsid w:val="00F5601C"/>
    <w:rsid w:val="00FB28DA"/>
    <w:rsid w:val="02C8780B"/>
    <w:rsid w:val="03082B60"/>
    <w:rsid w:val="03C110A2"/>
    <w:rsid w:val="064025ED"/>
    <w:rsid w:val="09224E3D"/>
    <w:rsid w:val="094F7B3D"/>
    <w:rsid w:val="0EEC7528"/>
    <w:rsid w:val="0FB90B0C"/>
    <w:rsid w:val="0FF87726"/>
    <w:rsid w:val="10041E03"/>
    <w:rsid w:val="16D177C5"/>
    <w:rsid w:val="17517B8E"/>
    <w:rsid w:val="199317D1"/>
    <w:rsid w:val="1AFA52AF"/>
    <w:rsid w:val="1E3B30DF"/>
    <w:rsid w:val="209F7730"/>
    <w:rsid w:val="225E1F52"/>
    <w:rsid w:val="23A325F0"/>
    <w:rsid w:val="24750609"/>
    <w:rsid w:val="27A32488"/>
    <w:rsid w:val="2DE60158"/>
    <w:rsid w:val="303E010F"/>
    <w:rsid w:val="30EA018D"/>
    <w:rsid w:val="32990B7B"/>
    <w:rsid w:val="32DC0B19"/>
    <w:rsid w:val="34E759E4"/>
    <w:rsid w:val="35556C25"/>
    <w:rsid w:val="367E5B52"/>
    <w:rsid w:val="37D8164C"/>
    <w:rsid w:val="38C84E9F"/>
    <w:rsid w:val="39625B15"/>
    <w:rsid w:val="3B121B9C"/>
    <w:rsid w:val="3BED4C68"/>
    <w:rsid w:val="43FC23B0"/>
    <w:rsid w:val="446D0935"/>
    <w:rsid w:val="45766121"/>
    <w:rsid w:val="46B32E10"/>
    <w:rsid w:val="4964350A"/>
    <w:rsid w:val="49FC2AD1"/>
    <w:rsid w:val="4EF76579"/>
    <w:rsid w:val="4FD50987"/>
    <w:rsid w:val="512708D9"/>
    <w:rsid w:val="56B71F04"/>
    <w:rsid w:val="58A0061D"/>
    <w:rsid w:val="59963C1F"/>
    <w:rsid w:val="5B317CF6"/>
    <w:rsid w:val="5B524AB7"/>
    <w:rsid w:val="5CB2509A"/>
    <w:rsid w:val="5F913BDF"/>
    <w:rsid w:val="5FC97EDC"/>
    <w:rsid w:val="609B604E"/>
    <w:rsid w:val="612D5554"/>
    <w:rsid w:val="61D578D6"/>
    <w:rsid w:val="62540895"/>
    <w:rsid w:val="654F79B5"/>
    <w:rsid w:val="67604042"/>
    <w:rsid w:val="694E4A02"/>
    <w:rsid w:val="6C345AE9"/>
    <w:rsid w:val="6D7F28C8"/>
    <w:rsid w:val="6E770430"/>
    <w:rsid w:val="6F1A121C"/>
    <w:rsid w:val="6FC4238F"/>
    <w:rsid w:val="704845D2"/>
    <w:rsid w:val="71BD657F"/>
    <w:rsid w:val="72EB2916"/>
    <w:rsid w:val="74726379"/>
    <w:rsid w:val="75570415"/>
    <w:rsid w:val="75881FC7"/>
    <w:rsid w:val="77E20F1C"/>
    <w:rsid w:val="792B5A26"/>
    <w:rsid w:val="797A7E44"/>
    <w:rsid w:val="7A73105E"/>
    <w:rsid w:val="7A746B54"/>
    <w:rsid w:val="7AFB57CD"/>
    <w:rsid w:val="7B6A6009"/>
    <w:rsid w:val="7D685153"/>
    <w:rsid w:val="7E7F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3 字符"/>
    <w:basedOn w:val="8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1319</Words>
  <Characters>1376</Characters>
  <Lines>5</Lines>
  <Paragraphs>1</Paragraphs>
  <TotalTime>17</TotalTime>
  <ScaleCrop>false</ScaleCrop>
  <LinksUpToDate>false</LinksUpToDate>
  <CharactersWithSpaces>1450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2018-06-14T08:45:00Z</dcterms:created>
  <dc:creator>liweining</dc:creator>
  <cp:lastModifiedBy>Administrator</cp:lastModifiedBy>
  <dcterms:modified xsi:type="dcterms:W3CDTF">2023-10-24T07:17:56Z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99E49A8EB14E471692A374CB1CA4F815</vt:lpwstr>
  </property>
</Properties>
</file>